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31A0F" w14:textId="478E571F" w:rsidR="00EB1F89" w:rsidRDefault="005B1792" w:rsidP="007D29E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top"/>
      <w:bookmarkEnd w:id="0"/>
      <w:r w:rsidRPr="008B7865">
        <w:rPr>
          <w:rFonts w:ascii="Times New Roman" w:hAnsi="Times New Roman" w:cs="Times New Roman"/>
          <w:b/>
          <w:sz w:val="24"/>
        </w:rPr>
        <w:t>Call for Papers: The 12th East Asian Conference on Slavic Eurasian Studies</w:t>
      </w:r>
    </w:p>
    <w:p w14:paraId="216DE124" w14:textId="77777777" w:rsidR="00F36A23" w:rsidRPr="00F36A23" w:rsidRDefault="00F36A23" w:rsidP="007D29E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15B6827" w14:textId="0FD596FE" w:rsidR="00EB1F89" w:rsidRPr="008B7865" w:rsidRDefault="005B179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7865">
        <w:rPr>
          <w:rFonts w:ascii="Times New Roman" w:hAnsi="Times New Roman" w:cs="Times New Roman"/>
          <w:b/>
          <w:color w:val="auto"/>
          <w:sz w:val="28"/>
          <w:szCs w:val="28"/>
        </w:rPr>
        <w:t>Re</w:t>
      </w:r>
      <w:r w:rsidR="007D29E6" w:rsidRPr="008B786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8B78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building Peace in Eurasia </w:t>
      </w:r>
      <w:r w:rsidR="007C051C" w:rsidRPr="008B7865">
        <w:rPr>
          <w:rFonts w:ascii="Times New Roman" w:hAnsi="Times New Roman" w:cs="Times New Roman"/>
          <w:b/>
          <w:color w:val="auto"/>
          <w:sz w:val="28"/>
          <w:szCs w:val="28"/>
        </w:rPr>
        <w:t>b</w:t>
      </w:r>
      <w:r w:rsidRPr="008B7865">
        <w:rPr>
          <w:rFonts w:ascii="Times New Roman" w:hAnsi="Times New Roman" w:cs="Times New Roman"/>
          <w:b/>
          <w:color w:val="auto"/>
          <w:sz w:val="28"/>
          <w:szCs w:val="28"/>
        </w:rPr>
        <w:t>eyond Conflicts:</w:t>
      </w:r>
    </w:p>
    <w:p w14:paraId="2AB74436" w14:textId="5496571E" w:rsidR="00EB1F89" w:rsidRPr="008B7865" w:rsidRDefault="005B179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7865">
        <w:rPr>
          <w:rFonts w:ascii="Times New Roman" w:hAnsi="Times New Roman" w:cs="Times New Roman"/>
          <w:b/>
          <w:color w:val="auto"/>
          <w:sz w:val="28"/>
          <w:szCs w:val="28"/>
        </w:rPr>
        <w:t>Humanistic and Socio-Cultural Reinterpretations</w:t>
      </w:r>
    </w:p>
    <w:p w14:paraId="2698F7DC" w14:textId="77777777" w:rsidR="005E4879" w:rsidRPr="00F36A23" w:rsidRDefault="005E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08D41" w14:textId="463FB162" w:rsidR="00EB1F89" w:rsidRPr="00F36A23" w:rsidRDefault="005E4879" w:rsidP="005E4879">
      <w:pPr>
        <w:jc w:val="center"/>
        <w:rPr>
          <w:rFonts w:ascii="Times New Roman" w:hAnsi="Times New Roman" w:cs="Times New Roman"/>
          <w:b/>
          <w:sz w:val="22"/>
        </w:rPr>
      </w:pPr>
      <w:r w:rsidRPr="00F36A23">
        <w:rPr>
          <w:rFonts w:ascii="Times New Roman" w:hAnsi="Times New Roman" w:cs="Times New Roman"/>
          <w:b/>
          <w:sz w:val="22"/>
        </w:rPr>
        <w:t>Hanyang University, Seoul, Korea, June 28-29, 2024</w:t>
      </w:r>
    </w:p>
    <w:p w14:paraId="1484D206" w14:textId="77777777" w:rsidR="005E4879" w:rsidRPr="008B7865" w:rsidRDefault="005E4879" w:rsidP="005E4879">
      <w:pPr>
        <w:jc w:val="center"/>
        <w:rPr>
          <w:rFonts w:ascii="Times New Roman" w:hAnsi="Times New Roman" w:cs="Times New Roman"/>
          <w:b/>
          <w:szCs w:val="20"/>
        </w:rPr>
      </w:pPr>
    </w:p>
    <w:p w14:paraId="2952334B" w14:textId="77777777" w:rsidR="008B7865" w:rsidRPr="008B7865" w:rsidRDefault="008B7865" w:rsidP="005E4879">
      <w:pPr>
        <w:jc w:val="center"/>
        <w:rPr>
          <w:rFonts w:ascii="Times New Roman" w:hAnsi="Times New Roman" w:cs="Times New Roman"/>
          <w:b/>
          <w:szCs w:val="20"/>
        </w:rPr>
      </w:pPr>
    </w:p>
    <w:p w14:paraId="1CF7E074" w14:textId="77777777" w:rsidR="00367C17" w:rsidRPr="008B7865" w:rsidRDefault="00367C17" w:rsidP="008B7865">
      <w:pPr>
        <w:ind w:firstLineChars="142" w:firstLine="284"/>
        <w:rPr>
          <w:rFonts w:ascii="Times New Roman" w:hAnsi="Times New Roman" w:cs="Times New Roman"/>
        </w:rPr>
      </w:pPr>
      <w:r w:rsidRPr="008B7865">
        <w:rPr>
          <w:rFonts w:ascii="Times New Roman" w:hAnsi="Times New Roman" w:cs="Times New Roman"/>
        </w:rPr>
        <w:t>The Korean Association of Slavic-Eurasian Studies (KASEUS) will host the 12</w:t>
      </w:r>
      <w:r w:rsidRPr="008B7865">
        <w:rPr>
          <w:rFonts w:ascii="Times New Roman" w:hAnsi="Times New Roman" w:cs="Times New Roman"/>
          <w:vertAlign w:val="superscript"/>
        </w:rPr>
        <w:t>th</w:t>
      </w:r>
      <w:r w:rsidRPr="008B7865">
        <w:rPr>
          <w:rFonts w:ascii="Times New Roman" w:hAnsi="Times New Roman" w:cs="Times New Roman"/>
        </w:rPr>
        <w:t xml:space="preserve"> East Asian Conference on Slavic Eurasian Studies in Seoul, Republic of Korea, on June 28-29, 2024. </w:t>
      </w:r>
    </w:p>
    <w:p w14:paraId="6C6A783D" w14:textId="2D46C8FB" w:rsidR="00367C17" w:rsidRPr="008B7865" w:rsidRDefault="00367C17" w:rsidP="008B7865">
      <w:pPr>
        <w:ind w:firstLineChars="142" w:firstLine="284"/>
        <w:rPr>
          <w:rFonts w:ascii="Times New Roman" w:hAnsi="Times New Roman" w:cs="Times New Roman"/>
        </w:rPr>
      </w:pPr>
      <w:r w:rsidRPr="008B7865">
        <w:rPr>
          <w:rFonts w:ascii="Times New Roman" w:hAnsi="Times New Roman" w:cs="Times New Roman"/>
        </w:rPr>
        <w:t xml:space="preserve">We, KASEUS, are pleased to hold the East Asian Conference as </w:t>
      </w:r>
      <w:r w:rsidR="00802469" w:rsidRPr="008B7865">
        <w:rPr>
          <w:rFonts w:ascii="Times New Roman" w:hAnsi="Times New Roman" w:cs="Times New Roman"/>
          <w:color w:val="auto"/>
        </w:rPr>
        <w:t>the</w:t>
      </w:r>
      <w:r w:rsidRPr="008B7865">
        <w:rPr>
          <w:rFonts w:ascii="Times New Roman" w:hAnsi="Times New Roman" w:cs="Times New Roman"/>
        </w:rPr>
        <w:t xml:space="preserve"> first offline meeting in Seoul after COVID-19 and invite </w:t>
      </w:r>
      <w:r w:rsidR="00F97A8B" w:rsidRPr="008B7865">
        <w:rPr>
          <w:rFonts w:ascii="Times New Roman" w:hAnsi="Times New Roman" w:cs="Times New Roman"/>
        </w:rPr>
        <w:t xml:space="preserve">scholars and experts from Japan, China, Mongolia, Kazakhstan, India, and other countries. </w:t>
      </w:r>
    </w:p>
    <w:p w14:paraId="4B939B8B" w14:textId="7387E33F" w:rsidR="00367C17" w:rsidRPr="008B7865" w:rsidRDefault="00367C17" w:rsidP="008B7865">
      <w:pPr>
        <w:ind w:firstLineChars="142" w:firstLine="284"/>
        <w:rPr>
          <w:rFonts w:ascii="Times New Roman" w:hAnsi="Times New Roman" w:cs="Times New Roman"/>
        </w:rPr>
      </w:pPr>
      <w:r w:rsidRPr="008B7865">
        <w:rPr>
          <w:rFonts w:ascii="Times New Roman" w:hAnsi="Times New Roman" w:cs="Times New Roman"/>
        </w:rPr>
        <w:t xml:space="preserve">The main theme of </w:t>
      </w:r>
      <w:r w:rsidR="00F97A8B" w:rsidRPr="008B7865">
        <w:rPr>
          <w:rFonts w:ascii="Times New Roman" w:hAnsi="Times New Roman" w:cs="Times New Roman"/>
        </w:rPr>
        <w:t>the c</w:t>
      </w:r>
      <w:r w:rsidRPr="008B7865">
        <w:rPr>
          <w:rFonts w:ascii="Times New Roman" w:hAnsi="Times New Roman" w:cs="Times New Roman"/>
        </w:rPr>
        <w:t>onference is “</w:t>
      </w:r>
      <w:r w:rsidRPr="00F36A23">
        <w:rPr>
          <w:rFonts w:ascii="Times New Roman" w:hAnsi="Times New Roman" w:cs="Times New Roman"/>
          <w:b/>
          <w:sz w:val="22"/>
        </w:rPr>
        <w:t>Re</w:t>
      </w:r>
      <w:r w:rsidR="00CE1298" w:rsidRPr="00F36A23">
        <w:rPr>
          <w:rFonts w:ascii="Times New Roman" w:hAnsi="Times New Roman" w:cs="Times New Roman"/>
          <w:b/>
          <w:sz w:val="22"/>
        </w:rPr>
        <w:t>-</w:t>
      </w:r>
      <w:r w:rsidRPr="00F36A23">
        <w:rPr>
          <w:rFonts w:ascii="Times New Roman" w:hAnsi="Times New Roman" w:cs="Times New Roman"/>
          <w:b/>
          <w:sz w:val="22"/>
        </w:rPr>
        <w:t>building Peace in Eurasia beyond Conflicts: Humanistic and Socio-Cultural Reinterpretations</w:t>
      </w:r>
      <w:r w:rsidRPr="008B7865">
        <w:rPr>
          <w:rFonts w:ascii="Times New Roman" w:hAnsi="Times New Roman" w:cs="Times New Roman"/>
        </w:rPr>
        <w:t xml:space="preserve">.” </w:t>
      </w:r>
    </w:p>
    <w:p w14:paraId="78C3062C" w14:textId="20739FE9" w:rsidR="00235D82" w:rsidRPr="008B7865" w:rsidRDefault="00235D82" w:rsidP="008B7865">
      <w:pPr>
        <w:ind w:firstLineChars="142" w:firstLine="284"/>
        <w:rPr>
          <w:rFonts w:ascii="Times New Roman" w:hAnsi="Times New Roman" w:cs="Times New Roman"/>
          <w:color w:val="auto"/>
        </w:rPr>
      </w:pPr>
      <w:r w:rsidRPr="008B7865">
        <w:rPr>
          <w:rFonts w:ascii="Times New Roman" w:hAnsi="Times New Roman" w:cs="Times New Roman"/>
          <w:color w:val="auto"/>
        </w:rPr>
        <w:t>After the</w:t>
      </w:r>
      <w:r w:rsidR="00DD00EF" w:rsidRPr="008B7865">
        <w:rPr>
          <w:rFonts w:ascii="Times New Roman" w:hAnsi="Times New Roman" w:cs="Times New Roman"/>
          <w:color w:val="auto"/>
        </w:rPr>
        <w:t xml:space="preserve"> unprecedented COVID-19</w:t>
      </w:r>
      <w:r w:rsidR="00F97A8B" w:rsidRPr="008B7865">
        <w:rPr>
          <w:rFonts w:ascii="Times New Roman" w:hAnsi="Times New Roman" w:cs="Times New Roman"/>
          <w:color w:val="auto"/>
        </w:rPr>
        <w:t xml:space="preserve"> pandemic</w:t>
      </w:r>
      <w:r w:rsidRPr="008B7865">
        <w:rPr>
          <w:rFonts w:ascii="Times New Roman" w:hAnsi="Times New Roman" w:cs="Times New Roman"/>
          <w:color w:val="auto"/>
        </w:rPr>
        <w:t xml:space="preserve">, the world embraced new hopes and awaited the </w:t>
      </w:r>
      <w:r w:rsidR="00F97A8B" w:rsidRPr="008B7865">
        <w:rPr>
          <w:rFonts w:ascii="Times New Roman" w:hAnsi="Times New Roman" w:cs="Times New Roman"/>
          <w:color w:val="auto"/>
        </w:rPr>
        <w:t>moment free from the pandemic</w:t>
      </w:r>
      <w:r w:rsidRPr="008B7865">
        <w:rPr>
          <w:rFonts w:ascii="Times New Roman" w:hAnsi="Times New Roman" w:cs="Times New Roman"/>
          <w:color w:val="auto"/>
        </w:rPr>
        <w:t xml:space="preserve">. </w:t>
      </w:r>
      <w:r w:rsidR="00BF0799" w:rsidRPr="008B7865">
        <w:rPr>
          <w:rFonts w:ascii="Times New Roman" w:hAnsi="Times New Roman" w:cs="Times New Roman"/>
          <w:color w:val="auto"/>
        </w:rPr>
        <w:t>Yet</w:t>
      </w:r>
      <w:r w:rsidRPr="008B7865">
        <w:rPr>
          <w:rFonts w:ascii="Times New Roman" w:hAnsi="Times New Roman" w:cs="Times New Roman"/>
          <w:color w:val="auto"/>
        </w:rPr>
        <w:t xml:space="preserve">, various conflicts </w:t>
      </w:r>
      <w:r w:rsidR="00BF0799" w:rsidRPr="008B7865">
        <w:rPr>
          <w:rFonts w:ascii="Times New Roman" w:hAnsi="Times New Roman" w:cs="Times New Roman"/>
          <w:color w:val="auto"/>
        </w:rPr>
        <w:t xml:space="preserve">have </w:t>
      </w:r>
      <w:r w:rsidRPr="008B7865">
        <w:rPr>
          <w:rFonts w:ascii="Times New Roman" w:hAnsi="Times New Roman" w:cs="Times New Roman"/>
          <w:color w:val="auto"/>
        </w:rPr>
        <w:t>emerged</w:t>
      </w:r>
      <w:r w:rsidR="00BF0799" w:rsidRPr="008B7865">
        <w:rPr>
          <w:rFonts w:ascii="Times New Roman" w:hAnsi="Times New Roman" w:cs="Times New Roman"/>
          <w:color w:val="auto"/>
        </w:rPr>
        <w:t xml:space="preserve"> all over the world</w:t>
      </w:r>
      <w:r w:rsidRPr="008B7865">
        <w:rPr>
          <w:rFonts w:ascii="Times New Roman" w:hAnsi="Times New Roman" w:cs="Times New Roman"/>
          <w:color w:val="auto"/>
        </w:rPr>
        <w:t>, particularly i</w:t>
      </w:r>
      <w:r w:rsidR="00DD00EF" w:rsidRPr="008B7865">
        <w:rPr>
          <w:rFonts w:ascii="Times New Roman" w:hAnsi="Times New Roman" w:cs="Times New Roman"/>
          <w:color w:val="auto"/>
        </w:rPr>
        <w:t xml:space="preserve">n Europe and </w:t>
      </w:r>
      <w:r w:rsidR="00D060A6" w:rsidRPr="008B7865">
        <w:rPr>
          <w:rFonts w:ascii="Times New Roman" w:hAnsi="Times New Roman" w:cs="Times New Roman"/>
          <w:color w:val="auto"/>
        </w:rPr>
        <w:t xml:space="preserve">the </w:t>
      </w:r>
      <w:r w:rsidRPr="008B7865">
        <w:rPr>
          <w:rFonts w:ascii="Times New Roman" w:hAnsi="Times New Roman" w:cs="Times New Roman"/>
          <w:color w:val="auto"/>
        </w:rPr>
        <w:t xml:space="preserve">Middle East. The Russia-Ukraine war, which erupted in early 2022, can be considered a geopolitical upheaval </w:t>
      </w:r>
      <w:r w:rsidR="0076548F" w:rsidRPr="008B7865">
        <w:rPr>
          <w:rFonts w:ascii="Times New Roman" w:hAnsi="Times New Roman" w:cs="Times New Roman"/>
          <w:color w:val="auto"/>
        </w:rPr>
        <w:t>in</w:t>
      </w:r>
      <w:r w:rsidRPr="008B7865">
        <w:rPr>
          <w:rFonts w:ascii="Times New Roman" w:hAnsi="Times New Roman" w:cs="Times New Roman"/>
          <w:color w:val="auto"/>
        </w:rPr>
        <w:t xml:space="preserve"> the 21st century.</w:t>
      </w:r>
    </w:p>
    <w:p w14:paraId="321C20E7" w14:textId="3F25EEE8" w:rsidR="00802469" w:rsidRPr="008B7865" w:rsidRDefault="00235D82" w:rsidP="008B7865">
      <w:pPr>
        <w:ind w:firstLineChars="142" w:firstLine="284"/>
        <w:rPr>
          <w:rFonts w:ascii="Times New Roman" w:hAnsi="Times New Roman" w:cs="Times New Roman"/>
          <w:color w:val="auto"/>
        </w:rPr>
      </w:pPr>
      <w:r w:rsidRPr="008B7865">
        <w:rPr>
          <w:rFonts w:ascii="Times New Roman" w:hAnsi="Times New Roman" w:cs="Times New Roman"/>
          <w:color w:val="auto"/>
        </w:rPr>
        <w:t xml:space="preserve">Despite </w:t>
      </w:r>
      <w:r w:rsidR="00D060A6" w:rsidRPr="008B7865">
        <w:rPr>
          <w:rFonts w:ascii="Times New Roman" w:hAnsi="Times New Roman" w:cs="Times New Roman"/>
          <w:color w:val="auto"/>
        </w:rPr>
        <w:t>various</w:t>
      </w:r>
      <w:r w:rsidR="00BF0799" w:rsidRPr="008B7865">
        <w:rPr>
          <w:rFonts w:ascii="Times New Roman" w:hAnsi="Times New Roman" w:cs="Times New Roman"/>
          <w:color w:val="auto"/>
        </w:rPr>
        <w:t xml:space="preserve"> academic attempts and challenges</w:t>
      </w:r>
      <w:r w:rsidR="00280758" w:rsidRPr="008B7865">
        <w:rPr>
          <w:rFonts w:ascii="Times New Roman" w:hAnsi="Times New Roman" w:cs="Times New Roman"/>
          <w:color w:val="auto"/>
        </w:rPr>
        <w:t xml:space="preserve"> to overcome the difficulties</w:t>
      </w:r>
      <w:r w:rsidR="00BF0799" w:rsidRPr="008B7865">
        <w:rPr>
          <w:rFonts w:ascii="Times New Roman" w:hAnsi="Times New Roman" w:cs="Times New Roman"/>
          <w:color w:val="auto"/>
        </w:rPr>
        <w:t xml:space="preserve">, the Russia-Ukraine war continues to make </w:t>
      </w:r>
      <w:r w:rsidRPr="008B7865">
        <w:rPr>
          <w:rFonts w:ascii="Times New Roman" w:hAnsi="Times New Roman" w:cs="Times New Roman"/>
          <w:color w:val="auto"/>
        </w:rPr>
        <w:t>the Slavic-Eurasian scholarly communit</w:t>
      </w:r>
      <w:r w:rsidR="00B5137B" w:rsidRPr="008B7865">
        <w:rPr>
          <w:rFonts w:ascii="Times New Roman" w:hAnsi="Times New Roman" w:cs="Times New Roman"/>
          <w:color w:val="auto"/>
        </w:rPr>
        <w:t>ies</w:t>
      </w:r>
      <w:r w:rsidRPr="008B7865">
        <w:rPr>
          <w:rFonts w:ascii="Times New Roman" w:hAnsi="Times New Roman" w:cs="Times New Roman"/>
          <w:color w:val="auto"/>
        </w:rPr>
        <w:t xml:space="preserve"> </w:t>
      </w:r>
      <w:r w:rsidR="00BF0799" w:rsidRPr="008B7865">
        <w:rPr>
          <w:rFonts w:ascii="Times New Roman" w:hAnsi="Times New Roman" w:cs="Times New Roman"/>
          <w:color w:val="auto"/>
        </w:rPr>
        <w:t>engaged</w:t>
      </w:r>
      <w:r w:rsidRPr="008B7865">
        <w:rPr>
          <w:rFonts w:ascii="Times New Roman" w:hAnsi="Times New Roman" w:cs="Times New Roman"/>
          <w:color w:val="auto"/>
        </w:rPr>
        <w:t xml:space="preserve"> in profound </w:t>
      </w:r>
      <w:r w:rsidR="004B38C8" w:rsidRPr="008B7865">
        <w:rPr>
          <w:rFonts w:ascii="Times New Roman" w:hAnsi="Times New Roman" w:cs="Times New Roman"/>
          <w:color w:val="auto"/>
        </w:rPr>
        <w:t>discussions</w:t>
      </w:r>
      <w:r w:rsidRPr="008B7865">
        <w:rPr>
          <w:rFonts w:ascii="Times New Roman" w:hAnsi="Times New Roman" w:cs="Times New Roman"/>
          <w:color w:val="auto"/>
        </w:rPr>
        <w:t xml:space="preserve"> and </w:t>
      </w:r>
      <w:r w:rsidR="00B5137B" w:rsidRPr="008B7865">
        <w:rPr>
          <w:rFonts w:ascii="Times New Roman" w:hAnsi="Times New Roman" w:cs="Times New Roman"/>
          <w:color w:val="auto"/>
        </w:rPr>
        <w:t>macro-</w:t>
      </w:r>
      <w:r w:rsidRPr="008B7865">
        <w:rPr>
          <w:rFonts w:ascii="Times New Roman" w:hAnsi="Times New Roman" w:cs="Times New Roman"/>
          <w:color w:val="auto"/>
        </w:rPr>
        <w:t>discourse</w:t>
      </w:r>
      <w:r w:rsidR="00802469" w:rsidRPr="008B7865">
        <w:rPr>
          <w:rFonts w:ascii="Times New Roman" w:hAnsi="Times New Roman" w:cs="Times New Roman"/>
          <w:color w:val="auto"/>
        </w:rPr>
        <w:t xml:space="preserve"> for a new er</w:t>
      </w:r>
      <w:r w:rsidR="00766483" w:rsidRPr="008B7865">
        <w:rPr>
          <w:rFonts w:ascii="Times New Roman" w:hAnsi="Times New Roman" w:cs="Times New Roman"/>
          <w:color w:val="auto"/>
        </w:rPr>
        <w:t>a</w:t>
      </w:r>
      <w:r w:rsidR="00802469" w:rsidRPr="008B7865">
        <w:rPr>
          <w:rFonts w:ascii="Times New Roman" w:hAnsi="Times New Roman" w:cs="Times New Roman"/>
          <w:color w:val="auto"/>
        </w:rPr>
        <w:t xml:space="preserve"> after the war. </w:t>
      </w:r>
      <w:r w:rsidR="0038782E" w:rsidRPr="008B7865">
        <w:rPr>
          <w:rFonts w:ascii="Times New Roman" w:hAnsi="Times New Roman" w:cs="Times New Roman"/>
          <w:color w:val="auto"/>
        </w:rPr>
        <w:t>‘</w:t>
      </w:r>
      <w:r w:rsidR="00802469" w:rsidRPr="008B7865">
        <w:rPr>
          <w:rFonts w:ascii="Times New Roman" w:hAnsi="Times New Roman" w:cs="Times New Roman"/>
          <w:color w:val="auto"/>
        </w:rPr>
        <w:t>Re</w:t>
      </w:r>
      <w:r w:rsidR="00CE1298" w:rsidRPr="008B7865">
        <w:rPr>
          <w:rFonts w:ascii="Times New Roman" w:hAnsi="Times New Roman" w:cs="Times New Roman"/>
          <w:color w:val="auto"/>
        </w:rPr>
        <w:t>-</w:t>
      </w:r>
      <w:r w:rsidR="00802469" w:rsidRPr="008B7865">
        <w:rPr>
          <w:rFonts w:ascii="Times New Roman" w:hAnsi="Times New Roman" w:cs="Times New Roman"/>
          <w:color w:val="auto"/>
        </w:rPr>
        <w:t xml:space="preserve">building peace in a new world beyond </w:t>
      </w:r>
      <w:r w:rsidR="00766483" w:rsidRPr="008B7865">
        <w:rPr>
          <w:rFonts w:ascii="Times New Roman" w:hAnsi="Times New Roman" w:cs="Times New Roman"/>
          <w:color w:val="auto"/>
        </w:rPr>
        <w:t>the memories of adversities</w:t>
      </w:r>
      <w:r w:rsidR="00280758" w:rsidRPr="008B7865">
        <w:rPr>
          <w:rFonts w:ascii="Times New Roman" w:hAnsi="Times New Roman" w:cs="Times New Roman"/>
          <w:color w:val="auto"/>
        </w:rPr>
        <w:t>, conflicts, and disharmony</w:t>
      </w:r>
      <w:r w:rsidR="0038782E" w:rsidRPr="008B7865">
        <w:rPr>
          <w:rFonts w:ascii="Times New Roman" w:hAnsi="Times New Roman" w:cs="Times New Roman"/>
          <w:color w:val="auto"/>
        </w:rPr>
        <w:t>’</w:t>
      </w:r>
      <w:r w:rsidR="00766483" w:rsidRPr="008B7865">
        <w:rPr>
          <w:rFonts w:ascii="Times New Roman" w:hAnsi="Times New Roman" w:cs="Times New Roman"/>
          <w:color w:val="auto"/>
        </w:rPr>
        <w:t xml:space="preserve"> – </w:t>
      </w:r>
      <w:r w:rsidR="0077775C" w:rsidRPr="008B7865">
        <w:rPr>
          <w:rFonts w:ascii="Times New Roman" w:hAnsi="Times New Roman" w:cs="Times New Roman"/>
          <w:color w:val="auto"/>
        </w:rPr>
        <w:t xml:space="preserve">this is the </w:t>
      </w:r>
      <w:r w:rsidR="0038782E" w:rsidRPr="008B7865">
        <w:rPr>
          <w:rFonts w:ascii="Times New Roman" w:hAnsi="Times New Roman" w:cs="Times New Roman"/>
          <w:color w:val="auto"/>
        </w:rPr>
        <w:t xml:space="preserve">topic </w:t>
      </w:r>
      <w:r w:rsidR="00766483" w:rsidRPr="008B7865">
        <w:rPr>
          <w:rFonts w:ascii="Times New Roman" w:hAnsi="Times New Roman" w:cs="Times New Roman"/>
          <w:color w:val="auto"/>
        </w:rPr>
        <w:t>to discuss academically</w:t>
      </w:r>
      <w:r w:rsidR="00280758" w:rsidRPr="008B7865">
        <w:rPr>
          <w:rFonts w:ascii="Times New Roman" w:hAnsi="Times New Roman" w:cs="Times New Roman"/>
          <w:color w:val="auto"/>
        </w:rPr>
        <w:t xml:space="preserve"> and at the same time</w:t>
      </w:r>
      <w:r w:rsidR="00BA0731" w:rsidRPr="008B7865">
        <w:rPr>
          <w:rFonts w:ascii="Times New Roman" w:hAnsi="Times New Roman" w:cs="Times New Roman"/>
          <w:color w:val="auto"/>
        </w:rPr>
        <w:t>,</w:t>
      </w:r>
      <w:r w:rsidR="00280758" w:rsidRPr="008B7865">
        <w:rPr>
          <w:rFonts w:ascii="Times New Roman" w:hAnsi="Times New Roman" w:cs="Times New Roman"/>
          <w:color w:val="auto"/>
        </w:rPr>
        <w:t xml:space="preserve"> the imminent task for us to </w:t>
      </w:r>
      <w:r w:rsidR="00BA0731" w:rsidRPr="008B7865">
        <w:rPr>
          <w:rFonts w:ascii="Times New Roman" w:hAnsi="Times New Roman" w:cs="Times New Roman"/>
          <w:color w:val="auto"/>
        </w:rPr>
        <w:t xml:space="preserve">solve. </w:t>
      </w:r>
      <w:r w:rsidR="00766483" w:rsidRPr="008B7865">
        <w:rPr>
          <w:rFonts w:ascii="Times New Roman" w:hAnsi="Times New Roman" w:cs="Times New Roman"/>
          <w:color w:val="auto"/>
        </w:rPr>
        <w:t xml:space="preserve"> </w:t>
      </w:r>
    </w:p>
    <w:p w14:paraId="2194C27F" w14:textId="16159A2D" w:rsidR="00235D82" w:rsidRPr="008B7865" w:rsidRDefault="00DA662D" w:rsidP="008B7865">
      <w:pPr>
        <w:ind w:firstLineChars="142" w:firstLine="284"/>
        <w:rPr>
          <w:rFonts w:ascii="Times New Roman" w:hAnsi="Times New Roman" w:cs="Times New Roman"/>
          <w:color w:val="auto"/>
        </w:rPr>
      </w:pPr>
      <w:r w:rsidRPr="008B7865">
        <w:rPr>
          <w:rFonts w:ascii="Times New Roman" w:hAnsi="Times New Roman" w:cs="Times New Roman"/>
          <w:color w:val="auto"/>
        </w:rPr>
        <w:t>We expect</w:t>
      </w:r>
      <w:r w:rsidR="00235D82" w:rsidRPr="008B7865">
        <w:rPr>
          <w:rFonts w:ascii="Times New Roman" w:hAnsi="Times New Roman" w:cs="Times New Roman"/>
          <w:color w:val="auto"/>
        </w:rPr>
        <w:t xml:space="preserve"> </w:t>
      </w:r>
      <w:r w:rsidR="004B38C8" w:rsidRPr="008B7865">
        <w:rPr>
          <w:rFonts w:ascii="Times New Roman" w:hAnsi="Times New Roman" w:cs="Times New Roman"/>
          <w:color w:val="auto"/>
        </w:rPr>
        <w:t>positive reinterpretation</w:t>
      </w:r>
      <w:r w:rsidR="009275DA" w:rsidRPr="008B7865">
        <w:rPr>
          <w:rFonts w:ascii="Times New Roman" w:hAnsi="Times New Roman" w:cs="Times New Roman"/>
          <w:color w:val="auto"/>
        </w:rPr>
        <w:t>s</w:t>
      </w:r>
      <w:r w:rsidR="004B38C8" w:rsidRPr="008B7865">
        <w:rPr>
          <w:rFonts w:ascii="Times New Roman" w:hAnsi="Times New Roman" w:cs="Times New Roman"/>
          <w:color w:val="auto"/>
        </w:rPr>
        <w:t xml:space="preserve"> and meaningful solutions </w:t>
      </w:r>
      <w:r w:rsidR="00D060A6" w:rsidRPr="008B7865">
        <w:rPr>
          <w:rFonts w:ascii="Times New Roman" w:hAnsi="Times New Roman" w:cs="Times New Roman"/>
          <w:color w:val="auto"/>
        </w:rPr>
        <w:t>to</w:t>
      </w:r>
      <w:r w:rsidR="004B38C8" w:rsidRPr="008B7865">
        <w:rPr>
          <w:rFonts w:ascii="Times New Roman" w:hAnsi="Times New Roman" w:cs="Times New Roman"/>
          <w:color w:val="auto"/>
        </w:rPr>
        <w:t xml:space="preserve"> the current phenomena from </w:t>
      </w:r>
      <w:r w:rsidR="009275DA" w:rsidRPr="008B7865">
        <w:rPr>
          <w:rFonts w:ascii="Times New Roman" w:hAnsi="Times New Roman" w:cs="Times New Roman"/>
          <w:color w:val="auto"/>
        </w:rPr>
        <w:t>a</w:t>
      </w:r>
      <w:r w:rsidR="00BB241D" w:rsidRPr="008B7865">
        <w:rPr>
          <w:rFonts w:ascii="Times New Roman" w:hAnsi="Times New Roman" w:cs="Times New Roman"/>
          <w:color w:val="auto"/>
        </w:rPr>
        <w:t xml:space="preserve"> </w:t>
      </w:r>
      <w:r w:rsidR="009275DA" w:rsidRPr="008B7865">
        <w:rPr>
          <w:rFonts w:ascii="Times New Roman" w:hAnsi="Times New Roman" w:cs="Times New Roman"/>
          <w:color w:val="auto"/>
        </w:rPr>
        <w:t>humanistic</w:t>
      </w:r>
      <w:r w:rsidR="00BB241D" w:rsidRPr="008B7865">
        <w:rPr>
          <w:rFonts w:ascii="Times New Roman" w:hAnsi="Times New Roman" w:cs="Times New Roman"/>
          <w:color w:val="auto"/>
        </w:rPr>
        <w:t xml:space="preserve"> and socio</w:t>
      </w:r>
      <w:r w:rsidR="00235D82" w:rsidRPr="008B7865">
        <w:rPr>
          <w:rFonts w:ascii="Times New Roman" w:hAnsi="Times New Roman" w:cs="Times New Roman"/>
          <w:color w:val="auto"/>
        </w:rPr>
        <w:t>-cultural perspective</w:t>
      </w:r>
      <w:r w:rsidR="009275DA" w:rsidRPr="008B7865">
        <w:rPr>
          <w:rFonts w:ascii="Times New Roman" w:hAnsi="Times New Roman" w:cs="Times New Roman"/>
          <w:color w:val="auto"/>
        </w:rPr>
        <w:t xml:space="preserve">. </w:t>
      </w:r>
      <w:r w:rsidRPr="008B7865">
        <w:rPr>
          <w:rFonts w:ascii="Times New Roman" w:hAnsi="Times New Roman" w:cs="Times New Roman"/>
          <w:color w:val="auto"/>
        </w:rPr>
        <w:t>We hope that the 12</w:t>
      </w:r>
      <w:r w:rsidRPr="008B7865">
        <w:rPr>
          <w:rFonts w:ascii="Times New Roman" w:hAnsi="Times New Roman" w:cs="Times New Roman"/>
          <w:color w:val="auto"/>
          <w:vertAlign w:val="superscript"/>
        </w:rPr>
        <w:t>th</w:t>
      </w:r>
      <w:r w:rsidRPr="008B7865">
        <w:rPr>
          <w:rFonts w:ascii="Times New Roman" w:hAnsi="Times New Roman" w:cs="Times New Roman"/>
          <w:color w:val="auto"/>
        </w:rPr>
        <w:t xml:space="preserve"> </w:t>
      </w:r>
      <w:r w:rsidR="00235D82" w:rsidRPr="008B7865">
        <w:rPr>
          <w:rFonts w:ascii="Times New Roman" w:hAnsi="Times New Roman" w:cs="Times New Roman"/>
          <w:color w:val="auto"/>
        </w:rPr>
        <w:t>East Asia</w:t>
      </w:r>
      <w:r w:rsidRPr="008B7865">
        <w:rPr>
          <w:rFonts w:ascii="Times New Roman" w:hAnsi="Times New Roman" w:cs="Times New Roman"/>
          <w:color w:val="auto"/>
        </w:rPr>
        <w:t>n Conference on</w:t>
      </w:r>
      <w:r w:rsidR="00235D82" w:rsidRPr="008B7865">
        <w:rPr>
          <w:rFonts w:ascii="Times New Roman" w:hAnsi="Times New Roman" w:cs="Times New Roman"/>
          <w:color w:val="auto"/>
        </w:rPr>
        <w:t xml:space="preserve"> Slavic </w:t>
      </w:r>
      <w:r w:rsidRPr="008B7865">
        <w:rPr>
          <w:rFonts w:ascii="Times New Roman" w:hAnsi="Times New Roman" w:cs="Times New Roman"/>
          <w:color w:val="auto"/>
        </w:rPr>
        <w:t>Eurasian Studies</w:t>
      </w:r>
      <w:r w:rsidR="00235D82" w:rsidRPr="008B7865">
        <w:rPr>
          <w:rFonts w:ascii="Times New Roman" w:hAnsi="Times New Roman" w:cs="Times New Roman"/>
          <w:color w:val="auto"/>
        </w:rPr>
        <w:t xml:space="preserve"> will serve as a platform for understanding the essence of conflicts, exploring new approaches for peace, and reinterpreting them in various cultural and social contexts.</w:t>
      </w:r>
    </w:p>
    <w:p w14:paraId="651FDC7A" w14:textId="5F011298" w:rsidR="00040097" w:rsidRPr="008B7865" w:rsidRDefault="00040097" w:rsidP="008B7865">
      <w:pPr>
        <w:ind w:firstLineChars="142" w:firstLine="284"/>
        <w:rPr>
          <w:rFonts w:ascii="Times New Roman" w:hAnsi="Times New Roman" w:cs="Times New Roman"/>
          <w:color w:val="auto"/>
        </w:rPr>
      </w:pPr>
      <w:r w:rsidRPr="008B7865">
        <w:rPr>
          <w:rFonts w:ascii="Times New Roman" w:hAnsi="Times New Roman" w:cs="Times New Roman"/>
          <w:color w:val="auto"/>
        </w:rPr>
        <w:t>We hope this conference will provide a venue for free, active, and productive communication which raise multi-layered and diverse historical events and humanistic discourses of the Slavic and Eurasian cultures</w:t>
      </w:r>
      <w:r w:rsidR="00F73440" w:rsidRPr="008B7865">
        <w:rPr>
          <w:rFonts w:ascii="Times New Roman" w:hAnsi="Times New Roman" w:cs="Times New Roman"/>
          <w:color w:val="auto"/>
        </w:rPr>
        <w:t xml:space="preserve"> in addition to peace, wars, and conflicts</w:t>
      </w:r>
      <w:r w:rsidRPr="008B7865">
        <w:rPr>
          <w:rFonts w:ascii="Times New Roman" w:hAnsi="Times New Roman" w:cs="Times New Roman"/>
          <w:color w:val="auto"/>
        </w:rPr>
        <w:t>.</w:t>
      </w:r>
    </w:p>
    <w:p w14:paraId="6D09BF29" w14:textId="77777777" w:rsidR="00040097" w:rsidRPr="008B7865" w:rsidRDefault="00040097" w:rsidP="00040097">
      <w:pPr>
        <w:rPr>
          <w:rFonts w:ascii="Times New Roman" w:hAnsi="Times New Roman" w:cs="Times New Roman"/>
          <w:b/>
          <w:color w:val="auto"/>
          <w:sz w:val="24"/>
        </w:rPr>
      </w:pPr>
    </w:p>
    <w:p w14:paraId="4B017057" w14:textId="25313D4F" w:rsidR="007D29E6" w:rsidRPr="008B7865" w:rsidRDefault="001554C0" w:rsidP="00040097">
      <w:pPr>
        <w:rPr>
          <w:rFonts w:ascii="Times New Roman" w:hAnsi="Times New Roman" w:cs="Times New Roman"/>
          <w:color w:val="auto"/>
        </w:rPr>
      </w:pPr>
      <w:r w:rsidRPr="00F36A23">
        <w:rPr>
          <w:rFonts w:ascii="Times New Roman" w:hAnsi="Times New Roman" w:cs="Times New Roman"/>
          <w:b/>
          <w:color w:val="auto"/>
          <w:sz w:val="22"/>
        </w:rPr>
        <w:t>Theme of the Conference</w:t>
      </w:r>
      <w:r w:rsidR="005B1792" w:rsidRPr="008B7865">
        <w:rPr>
          <w:rFonts w:ascii="Times New Roman" w:hAnsi="Times New Roman" w:cs="Times New Roman"/>
          <w:color w:val="auto"/>
        </w:rPr>
        <w:t xml:space="preserve">: </w:t>
      </w:r>
      <w:r w:rsidR="00676C5E" w:rsidRPr="008B7865">
        <w:rPr>
          <w:rFonts w:ascii="Times New Roman" w:hAnsi="Times New Roman" w:cs="Times New Roman"/>
          <w:color w:val="auto"/>
        </w:rPr>
        <w:t xml:space="preserve">There are no restrictions on topics. </w:t>
      </w:r>
    </w:p>
    <w:p w14:paraId="1F58E153" w14:textId="325343B1" w:rsidR="00676C5E" w:rsidRPr="008B7865" w:rsidRDefault="007D29E6" w:rsidP="008B7865">
      <w:pPr>
        <w:wordWrap/>
        <w:spacing w:line="0" w:lineRule="atLeast"/>
        <w:ind w:firstLineChars="142" w:firstLine="284"/>
        <w:rPr>
          <w:rFonts w:ascii="Times New Roman" w:hAnsi="Times New Roman" w:cs="Times New Roman"/>
          <w:color w:val="auto"/>
        </w:rPr>
      </w:pPr>
      <w:r w:rsidRPr="008B7865">
        <w:rPr>
          <w:rFonts w:ascii="Times New Roman" w:hAnsi="Times New Roman" w:cs="Times New Roman"/>
          <w:color w:val="auto"/>
        </w:rPr>
        <w:t xml:space="preserve">Any topics and </w:t>
      </w:r>
      <w:r w:rsidR="00676C5E" w:rsidRPr="008B7865">
        <w:rPr>
          <w:rFonts w:ascii="Times New Roman" w:hAnsi="Times New Roman" w:cs="Times New Roman"/>
          <w:color w:val="auto"/>
        </w:rPr>
        <w:t xml:space="preserve">areas </w:t>
      </w:r>
      <w:r w:rsidRPr="008B7865">
        <w:rPr>
          <w:rFonts w:ascii="Times New Roman" w:hAnsi="Times New Roman" w:cs="Times New Roman"/>
          <w:color w:val="auto"/>
        </w:rPr>
        <w:t xml:space="preserve">related to </w:t>
      </w:r>
      <w:r w:rsidR="00676C5E" w:rsidRPr="008B7865">
        <w:rPr>
          <w:rFonts w:ascii="Times New Roman" w:hAnsi="Times New Roman" w:cs="Times New Roman"/>
          <w:color w:val="auto"/>
        </w:rPr>
        <w:t>the Slavic-Eurasian region</w:t>
      </w:r>
      <w:r w:rsidRPr="008B7865">
        <w:rPr>
          <w:rFonts w:ascii="Times New Roman" w:hAnsi="Times New Roman" w:cs="Times New Roman"/>
          <w:color w:val="auto"/>
        </w:rPr>
        <w:t>s</w:t>
      </w:r>
      <w:r w:rsidR="00676C5E" w:rsidRPr="008B7865">
        <w:rPr>
          <w:rFonts w:ascii="Times New Roman" w:hAnsi="Times New Roman" w:cs="Times New Roman"/>
          <w:color w:val="auto"/>
        </w:rPr>
        <w:t xml:space="preserve"> </w:t>
      </w:r>
      <w:r w:rsidR="00D02F14" w:rsidRPr="008B7865">
        <w:rPr>
          <w:rFonts w:ascii="Times New Roman" w:hAnsi="Times New Roman" w:cs="Times New Roman"/>
          <w:color w:val="auto"/>
        </w:rPr>
        <w:t xml:space="preserve">are </w:t>
      </w:r>
      <w:r w:rsidRPr="008B7865">
        <w:rPr>
          <w:rFonts w:ascii="Times New Roman" w:hAnsi="Times New Roman" w:cs="Times New Roman"/>
          <w:color w:val="auto"/>
        </w:rPr>
        <w:t>welcome</w:t>
      </w:r>
      <w:r w:rsidR="00D02F14" w:rsidRPr="008B7865">
        <w:rPr>
          <w:rFonts w:ascii="Times New Roman" w:hAnsi="Times New Roman" w:cs="Times New Roman"/>
          <w:color w:val="auto"/>
        </w:rPr>
        <w:t>.</w:t>
      </w:r>
      <w:r w:rsidRPr="008B7865">
        <w:rPr>
          <w:rFonts w:ascii="Times New Roman" w:hAnsi="Times New Roman" w:cs="Times New Roman"/>
          <w:color w:val="auto"/>
        </w:rPr>
        <w:t xml:space="preserve"> (</w:t>
      </w:r>
      <w:r w:rsidR="00D02F14" w:rsidRPr="008B7865">
        <w:rPr>
          <w:rFonts w:ascii="Times New Roman" w:hAnsi="Times New Roman" w:cs="Times New Roman"/>
          <w:color w:val="auto"/>
        </w:rPr>
        <w:t>Languages, Linguistics</w:t>
      </w:r>
      <w:r w:rsidR="00676C5E" w:rsidRPr="008B7865">
        <w:rPr>
          <w:rFonts w:ascii="Times New Roman" w:hAnsi="Times New Roman" w:cs="Times New Roman"/>
          <w:color w:val="auto"/>
        </w:rPr>
        <w:t xml:space="preserve">, </w:t>
      </w:r>
      <w:r w:rsidR="00D02F14" w:rsidRPr="008B7865">
        <w:rPr>
          <w:rFonts w:ascii="Times New Roman" w:hAnsi="Times New Roman" w:cs="Times New Roman"/>
          <w:color w:val="auto"/>
        </w:rPr>
        <w:t>L</w:t>
      </w:r>
      <w:r w:rsidR="00676C5E" w:rsidRPr="008B7865">
        <w:rPr>
          <w:rFonts w:ascii="Times New Roman" w:hAnsi="Times New Roman" w:cs="Times New Roman"/>
          <w:color w:val="auto"/>
        </w:rPr>
        <w:t xml:space="preserve">iterature, </w:t>
      </w:r>
      <w:r w:rsidR="00D02F14" w:rsidRPr="008B7865">
        <w:rPr>
          <w:rFonts w:ascii="Times New Roman" w:hAnsi="Times New Roman" w:cs="Times New Roman"/>
          <w:color w:val="auto"/>
        </w:rPr>
        <w:t>S</w:t>
      </w:r>
      <w:r w:rsidR="00676C5E" w:rsidRPr="008B7865">
        <w:rPr>
          <w:rFonts w:ascii="Times New Roman" w:hAnsi="Times New Roman" w:cs="Times New Roman"/>
          <w:color w:val="auto"/>
        </w:rPr>
        <w:t xml:space="preserve">ociety, </w:t>
      </w:r>
      <w:r w:rsidR="00D02F14" w:rsidRPr="008B7865">
        <w:rPr>
          <w:rFonts w:ascii="Times New Roman" w:hAnsi="Times New Roman" w:cs="Times New Roman"/>
          <w:color w:val="auto"/>
        </w:rPr>
        <w:t>C</w:t>
      </w:r>
      <w:r w:rsidR="00676C5E" w:rsidRPr="008B7865">
        <w:rPr>
          <w:rFonts w:ascii="Times New Roman" w:hAnsi="Times New Roman" w:cs="Times New Roman"/>
          <w:color w:val="auto"/>
        </w:rPr>
        <w:t xml:space="preserve">ulture, </w:t>
      </w:r>
      <w:r w:rsidR="00D02F14" w:rsidRPr="008B7865">
        <w:rPr>
          <w:rFonts w:ascii="Times New Roman" w:hAnsi="Times New Roman" w:cs="Times New Roman"/>
          <w:color w:val="auto"/>
        </w:rPr>
        <w:t>P</w:t>
      </w:r>
      <w:r w:rsidR="00676C5E" w:rsidRPr="008B7865">
        <w:rPr>
          <w:rFonts w:ascii="Times New Roman" w:hAnsi="Times New Roman" w:cs="Times New Roman"/>
          <w:color w:val="auto"/>
        </w:rPr>
        <w:t xml:space="preserve">olitics, </w:t>
      </w:r>
      <w:r w:rsidR="00D02F14" w:rsidRPr="008B7865">
        <w:rPr>
          <w:rFonts w:ascii="Times New Roman" w:hAnsi="Times New Roman" w:cs="Times New Roman"/>
          <w:color w:val="auto"/>
        </w:rPr>
        <w:t>E</w:t>
      </w:r>
      <w:r w:rsidR="00676C5E" w:rsidRPr="008B7865">
        <w:rPr>
          <w:rFonts w:ascii="Times New Roman" w:hAnsi="Times New Roman" w:cs="Times New Roman"/>
          <w:color w:val="auto"/>
        </w:rPr>
        <w:t>conomics</w:t>
      </w:r>
      <w:r w:rsidRPr="008B7865">
        <w:rPr>
          <w:rFonts w:ascii="Times New Roman" w:hAnsi="Times New Roman" w:cs="Times New Roman"/>
          <w:color w:val="auto"/>
        </w:rPr>
        <w:t>,</w:t>
      </w:r>
      <w:r w:rsidR="00D02F14" w:rsidRPr="008B7865">
        <w:rPr>
          <w:rFonts w:ascii="Times New Roman" w:hAnsi="Times New Roman" w:cs="Times New Roman"/>
          <w:color w:val="auto"/>
        </w:rPr>
        <w:t xml:space="preserve"> </w:t>
      </w:r>
      <w:r w:rsidRPr="008B7865">
        <w:rPr>
          <w:rFonts w:ascii="Times New Roman" w:hAnsi="Times New Roman" w:cs="Times New Roman"/>
          <w:color w:val="auto"/>
        </w:rPr>
        <w:t>and so on)</w:t>
      </w:r>
    </w:p>
    <w:p w14:paraId="2FC8E679" w14:textId="77777777" w:rsidR="00EB1F89" w:rsidRPr="008B7865" w:rsidRDefault="00EB1F89">
      <w:pPr>
        <w:rPr>
          <w:rFonts w:ascii="Times New Roman" w:hAnsi="Times New Roman" w:cs="Times New Roman"/>
        </w:rPr>
      </w:pPr>
    </w:p>
    <w:p w14:paraId="493E8813" w14:textId="2E6D681C" w:rsidR="00EB1F89" w:rsidRPr="008B7865" w:rsidRDefault="005B1792" w:rsidP="008B7865">
      <w:pPr>
        <w:ind w:left="2651" w:hangingChars="1205" w:hanging="2651"/>
        <w:rPr>
          <w:rFonts w:ascii="Times New Roman" w:hAnsi="Times New Roman" w:cs="Times New Roman"/>
        </w:rPr>
      </w:pPr>
      <w:r w:rsidRPr="00F36A23">
        <w:rPr>
          <w:rFonts w:ascii="Times New Roman" w:hAnsi="Times New Roman" w:cs="Times New Roman"/>
          <w:b/>
          <w:sz w:val="22"/>
        </w:rPr>
        <w:t>Abstract/Paper Submission</w:t>
      </w:r>
      <w:r w:rsidRPr="008B7865">
        <w:rPr>
          <w:rFonts w:ascii="Times New Roman" w:hAnsi="Times New Roman" w:cs="Times New Roman"/>
        </w:rPr>
        <w:t xml:space="preserve">: </w:t>
      </w:r>
      <w:r w:rsidR="00BA0731" w:rsidRPr="008B7865">
        <w:rPr>
          <w:rFonts w:ascii="Times New Roman" w:hAnsi="Times New Roman" w:cs="Times New Roman"/>
        </w:rPr>
        <w:t>You are</w:t>
      </w:r>
      <w:r w:rsidRPr="008B7865">
        <w:rPr>
          <w:rFonts w:ascii="Times New Roman" w:hAnsi="Times New Roman" w:cs="Times New Roman"/>
        </w:rPr>
        <w:t xml:space="preserve"> welcome to submit </w:t>
      </w:r>
      <w:r w:rsidR="00BA0731" w:rsidRPr="008B7865">
        <w:rPr>
          <w:rFonts w:ascii="Times New Roman" w:hAnsi="Times New Roman" w:cs="Times New Roman"/>
        </w:rPr>
        <w:t xml:space="preserve">a </w:t>
      </w:r>
      <w:r w:rsidRPr="008B7865">
        <w:rPr>
          <w:rFonts w:ascii="Times New Roman" w:hAnsi="Times New Roman" w:cs="Times New Roman"/>
        </w:rPr>
        <w:t>research paper to the conference by individuals and Panels (</w:t>
      </w:r>
      <w:r w:rsidR="00D060A6" w:rsidRPr="008B7865">
        <w:rPr>
          <w:rFonts w:ascii="Times New Roman" w:hAnsi="Times New Roman" w:cs="Times New Roman"/>
        </w:rPr>
        <w:t>anyone</w:t>
      </w:r>
      <w:r w:rsidRPr="008B7865">
        <w:rPr>
          <w:rFonts w:ascii="Times New Roman" w:hAnsi="Times New Roman" w:cs="Times New Roman"/>
        </w:rPr>
        <w:t xml:space="preserve"> is fine). </w:t>
      </w:r>
    </w:p>
    <w:p w14:paraId="7EF70BC1" w14:textId="427B11F9" w:rsidR="00EB1F89" w:rsidRPr="008B7865" w:rsidRDefault="005B1792" w:rsidP="008B7865">
      <w:pPr>
        <w:ind w:firstLineChars="142" w:firstLine="284"/>
        <w:rPr>
          <w:rFonts w:ascii="Times New Roman" w:hAnsi="Times New Roman" w:cs="Times New Roman"/>
        </w:rPr>
      </w:pPr>
      <w:r w:rsidRPr="008B7865">
        <w:rPr>
          <w:rFonts w:ascii="Times New Roman" w:hAnsi="Times New Roman" w:cs="Times New Roman"/>
        </w:rPr>
        <w:t xml:space="preserve">Please send </w:t>
      </w:r>
      <w:r w:rsidR="00BA0731" w:rsidRPr="008B7865">
        <w:rPr>
          <w:rFonts w:ascii="Times New Roman" w:hAnsi="Times New Roman" w:cs="Times New Roman"/>
        </w:rPr>
        <w:t xml:space="preserve">a </w:t>
      </w:r>
      <w:r w:rsidR="009E3DE5">
        <w:rPr>
          <w:rFonts w:ascii="Times New Roman" w:hAnsi="Times New Roman" w:cs="Times New Roman"/>
        </w:rPr>
        <w:t xml:space="preserve">conference registration form, </w:t>
      </w:r>
      <w:r w:rsidRPr="008B7865">
        <w:rPr>
          <w:rFonts w:ascii="Times New Roman" w:hAnsi="Times New Roman" w:cs="Times New Roman"/>
        </w:rPr>
        <w:t xml:space="preserve">and </w:t>
      </w:r>
      <w:r w:rsidR="00BA0731" w:rsidRPr="008B7865">
        <w:rPr>
          <w:rFonts w:ascii="Times New Roman" w:hAnsi="Times New Roman" w:cs="Times New Roman"/>
        </w:rPr>
        <w:t xml:space="preserve">an </w:t>
      </w:r>
      <w:r w:rsidRPr="008B7865">
        <w:rPr>
          <w:rFonts w:ascii="Times New Roman" w:hAnsi="Times New Roman" w:cs="Times New Roman"/>
        </w:rPr>
        <w:t xml:space="preserve">abstract of </w:t>
      </w:r>
      <w:r w:rsidR="00BA0731" w:rsidRPr="008B7865">
        <w:rPr>
          <w:rFonts w:ascii="Times New Roman" w:hAnsi="Times New Roman" w:cs="Times New Roman"/>
        </w:rPr>
        <w:t xml:space="preserve">your </w:t>
      </w:r>
      <w:r w:rsidRPr="008B7865">
        <w:rPr>
          <w:rFonts w:ascii="Times New Roman" w:hAnsi="Times New Roman" w:cs="Times New Roman"/>
        </w:rPr>
        <w:t>paper</w:t>
      </w:r>
      <w:r w:rsidR="00654AE2" w:rsidRPr="008B7865">
        <w:rPr>
          <w:rFonts w:ascii="Times New Roman" w:hAnsi="Times New Roman" w:cs="Times New Roman"/>
        </w:rPr>
        <w:t xml:space="preserve"> (within 300 words)</w:t>
      </w:r>
      <w:r w:rsidRPr="008B7865">
        <w:rPr>
          <w:rFonts w:ascii="Times New Roman" w:hAnsi="Times New Roman" w:cs="Times New Roman"/>
        </w:rPr>
        <w:t xml:space="preserve"> to the </w:t>
      </w:r>
      <w:r w:rsidR="00D060A6" w:rsidRPr="008B7865">
        <w:rPr>
          <w:rFonts w:ascii="Times New Roman" w:hAnsi="Times New Roman" w:cs="Times New Roman"/>
        </w:rPr>
        <w:t>Conference's</w:t>
      </w:r>
      <w:r w:rsidRPr="008B7865">
        <w:rPr>
          <w:rFonts w:ascii="Times New Roman" w:hAnsi="Times New Roman" w:cs="Times New Roman"/>
        </w:rPr>
        <w:t xml:space="preserve"> Official Email address - &lt;2024kaseus@gmail.com&gt; by Mar. 31(Sunday), 2024.</w:t>
      </w:r>
    </w:p>
    <w:p w14:paraId="668AD68F" w14:textId="0F955B42" w:rsidR="00EB1F89" w:rsidRPr="008B7865" w:rsidRDefault="00F73440" w:rsidP="008B7865">
      <w:pPr>
        <w:ind w:firstLineChars="142" w:firstLine="284"/>
        <w:rPr>
          <w:rFonts w:ascii="Times New Roman" w:hAnsi="Times New Roman" w:cs="Times New Roman"/>
          <w:color w:val="auto"/>
        </w:rPr>
      </w:pPr>
      <w:r w:rsidRPr="008B7865">
        <w:rPr>
          <w:rFonts w:ascii="Times New Roman" w:hAnsi="Times New Roman" w:cs="Times New Roman"/>
          <w:color w:val="auto"/>
        </w:rPr>
        <w:t xml:space="preserve">In principle, a panel is preferred to </w:t>
      </w:r>
      <w:r w:rsidR="002A7AD2" w:rsidRPr="008B7865">
        <w:rPr>
          <w:rFonts w:ascii="Times New Roman" w:hAnsi="Times New Roman" w:cs="Times New Roman"/>
          <w:color w:val="auto"/>
        </w:rPr>
        <w:t xml:space="preserve">consist of </w:t>
      </w:r>
      <w:r w:rsidR="006E7059" w:rsidRPr="008B7865">
        <w:rPr>
          <w:rFonts w:ascii="Times New Roman" w:hAnsi="Times New Roman" w:cs="Times New Roman"/>
          <w:color w:val="auto"/>
        </w:rPr>
        <w:t>3</w:t>
      </w:r>
      <w:r w:rsidR="005B1792" w:rsidRPr="008B7865">
        <w:rPr>
          <w:rFonts w:ascii="Times New Roman" w:hAnsi="Times New Roman" w:cs="Times New Roman"/>
          <w:color w:val="auto"/>
        </w:rPr>
        <w:t xml:space="preserve"> spe</w:t>
      </w:r>
      <w:bookmarkStart w:id="1" w:name="_GoBack"/>
      <w:bookmarkEnd w:id="1"/>
      <w:r w:rsidR="005B1792" w:rsidRPr="008B7865">
        <w:rPr>
          <w:rFonts w:ascii="Times New Roman" w:hAnsi="Times New Roman" w:cs="Times New Roman"/>
          <w:color w:val="auto"/>
        </w:rPr>
        <w:t>akers</w:t>
      </w:r>
      <w:r w:rsidR="00D631A5" w:rsidRPr="008B7865">
        <w:rPr>
          <w:rFonts w:ascii="Times New Roman" w:hAnsi="Times New Roman" w:cs="Times New Roman"/>
          <w:color w:val="auto"/>
        </w:rPr>
        <w:t xml:space="preserve">. (It is also possible to be </w:t>
      </w:r>
      <w:r w:rsidR="00D631A5" w:rsidRPr="0021363A">
        <w:rPr>
          <w:rFonts w:ascii="Times New Roman" w:hAnsi="Times New Roman" w:cs="Times New Roman"/>
          <w:color w:val="auto"/>
        </w:rPr>
        <w:t>two</w:t>
      </w:r>
      <w:r w:rsidR="00414754" w:rsidRPr="0021363A">
        <w:rPr>
          <w:rFonts w:ascii="Times New Roman" w:hAnsi="Times New Roman" w:cs="Times New Roman"/>
          <w:color w:val="auto"/>
        </w:rPr>
        <w:t>-</w:t>
      </w:r>
      <w:r w:rsidR="00414754" w:rsidRPr="0021363A">
        <w:rPr>
          <w:rFonts w:ascii="Times New Roman" w:hAnsi="Times New Roman" w:cs="Times New Roman" w:hint="eastAsia"/>
          <w:color w:val="auto"/>
        </w:rPr>
        <w:t>four</w:t>
      </w:r>
      <w:r w:rsidR="00D631A5" w:rsidRPr="0021363A">
        <w:rPr>
          <w:rFonts w:ascii="Times New Roman" w:hAnsi="Times New Roman" w:cs="Times New Roman"/>
          <w:color w:val="auto"/>
        </w:rPr>
        <w:t xml:space="preserve"> </w:t>
      </w:r>
      <w:r w:rsidR="00D631A5" w:rsidRPr="008B7865">
        <w:rPr>
          <w:rFonts w:ascii="Times New Roman" w:hAnsi="Times New Roman" w:cs="Times New Roman"/>
          <w:color w:val="auto"/>
        </w:rPr>
        <w:t xml:space="preserve">speakers.) </w:t>
      </w:r>
    </w:p>
    <w:p w14:paraId="77561811" w14:textId="6BEA03A8" w:rsidR="00EB1F89" w:rsidRPr="008B7865" w:rsidRDefault="005B1792" w:rsidP="008B7865">
      <w:pPr>
        <w:ind w:firstLineChars="142" w:firstLine="284"/>
        <w:rPr>
          <w:rFonts w:ascii="Times New Roman" w:hAnsi="Times New Roman" w:cs="Times New Roman"/>
        </w:rPr>
      </w:pPr>
      <w:r w:rsidRPr="008B7865">
        <w:rPr>
          <w:rFonts w:ascii="Times New Roman" w:hAnsi="Times New Roman" w:cs="Times New Roman"/>
        </w:rPr>
        <w:t>Panel proposals provide the title and abstract of the group discussion, the full names of the participants, contact information, title</w:t>
      </w:r>
      <w:r w:rsidR="00D060A6" w:rsidRPr="008B7865">
        <w:rPr>
          <w:rFonts w:ascii="Times New Roman" w:hAnsi="Times New Roman" w:cs="Times New Roman"/>
        </w:rPr>
        <w:t>,</w:t>
      </w:r>
      <w:r w:rsidRPr="008B7865">
        <w:rPr>
          <w:rFonts w:ascii="Times New Roman" w:hAnsi="Times New Roman" w:cs="Times New Roman"/>
        </w:rPr>
        <w:t xml:space="preserve"> and abstract of the paper</w:t>
      </w:r>
      <w:r w:rsidR="00654AE2" w:rsidRPr="008B7865">
        <w:rPr>
          <w:rFonts w:ascii="Times New Roman" w:hAnsi="Times New Roman" w:cs="Times New Roman"/>
        </w:rPr>
        <w:t xml:space="preserve"> </w:t>
      </w:r>
      <w:r w:rsidRPr="008B7865">
        <w:rPr>
          <w:rFonts w:ascii="Times New Roman" w:hAnsi="Times New Roman" w:cs="Times New Roman"/>
        </w:rPr>
        <w:t>to the Conference Official Email address - &lt;2024kaseus@gmail</w:t>
      </w:r>
      <w:r w:rsidR="00AE7D44" w:rsidRPr="008B7865">
        <w:rPr>
          <w:rFonts w:ascii="Times New Roman" w:hAnsi="Times New Roman" w:cs="Times New Roman"/>
        </w:rPr>
        <w:t xml:space="preserve">.com&gt; </w:t>
      </w:r>
      <w:r w:rsidR="00AE7D44" w:rsidRPr="008B7865">
        <w:rPr>
          <w:rFonts w:ascii="Times New Roman" w:hAnsi="Times New Roman" w:cs="Times New Roman"/>
        </w:rPr>
        <w:lastRenderedPageBreak/>
        <w:t>by Mar. 31(Sunday), 2024.</w:t>
      </w:r>
    </w:p>
    <w:p w14:paraId="3CE64880" w14:textId="77777777" w:rsidR="00EB1F89" w:rsidRPr="008B7865" w:rsidRDefault="00EB1F89">
      <w:pPr>
        <w:rPr>
          <w:rFonts w:ascii="Times New Roman" w:hAnsi="Times New Roman" w:cs="Times New Roman"/>
        </w:rPr>
      </w:pPr>
    </w:p>
    <w:p w14:paraId="697827F2" w14:textId="0A541CCD" w:rsidR="00EB1F89" w:rsidRPr="008B7865" w:rsidRDefault="005B1792">
      <w:pPr>
        <w:rPr>
          <w:rFonts w:ascii="Times New Roman" w:hAnsi="Times New Roman" w:cs="Times New Roman"/>
        </w:rPr>
      </w:pPr>
      <w:r w:rsidRPr="00F36A23">
        <w:rPr>
          <w:rFonts w:ascii="Times New Roman" w:hAnsi="Times New Roman" w:cs="Times New Roman"/>
          <w:b/>
          <w:sz w:val="22"/>
        </w:rPr>
        <w:t>Conference Venue</w:t>
      </w:r>
      <w:r w:rsidRPr="008B7865">
        <w:rPr>
          <w:rFonts w:ascii="Times New Roman" w:hAnsi="Times New Roman" w:cs="Times New Roman"/>
        </w:rPr>
        <w:t>: Hanyang University</w:t>
      </w:r>
      <w:r w:rsidR="001B49BF" w:rsidRPr="008B7865">
        <w:rPr>
          <w:rFonts w:ascii="Times New Roman" w:hAnsi="Times New Roman" w:cs="Times New Roman"/>
        </w:rPr>
        <w:t xml:space="preserve">, </w:t>
      </w:r>
      <w:r w:rsidRPr="008B7865">
        <w:rPr>
          <w:rFonts w:ascii="Times New Roman" w:hAnsi="Times New Roman" w:cs="Times New Roman"/>
        </w:rPr>
        <w:t>Seoul</w:t>
      </w:r>
      <w:r w:rsidR="001B49BF" w:rsidRPr="008B7865">
        <w:rPr>
          <w:rFonts w:ascii="Times New Roman" w:hAnsi="Times New Roman" w:cs="Times New Roman"/>
        </w:rPr>
        <w:t>, Republic of Korea</w:t>
      </w:r>
    </w:p>
    <w:p w14:paraId="41A159C3" w14:textId="77777777" w:rsidR="00EB1F89" w:rsidRPr="008B7865" w:rsidRDefault="00EB1F89">
      <w:pPr>
        <w:rPr>
          <w:rFonts w:ascii="Times New Roman" w:hAnsi="Times New Roman" w:cs="Times New Roman"/>
        </w:rPr>
      </w:pPr>
    </w:p>
    <w:p w14:paraId="65FD686D" w14:textId="77777777" w:rsidR="00EB1F89" w:rsidRPr="008B7865" w:rsidRDefault="005B1792">
      <w:pPr>
        <w:rPr>
          <w:rFonts w:ascii="Times New Roman" w:hAnsi="Times New Roman" w:cs="Times New Roman"/>
        </w:rPr>
      </w:pPr>
      <w:r w:rsidRPr="00F36A23">
        <w:rPr>
          <w:rFonts w:ascii="Times New Roman" w:hAnsi="Times New Roman" w:cs="Times New Roman"/>
          <w:b/>
          <w:sz w:val="22"/>
        </w:rPr>
        <w:t>Working Language</w:t>
      </w:r>
      <w:r w:rsidRPr="008B7865">
        <w:rPr>
          <w:rFonts w:ascii="Times New Roman" w:hAnsi="Times New Roman" w:cs="Times New Roman"/>
        </w:rPr>
        <w:t>: English or Russian</w:t>
      </w:r>
    </w:p>
    <w:p w14:paraId="459C0E97" w14:textId="77777777" w:rsidR="00EB1F89" w:rsidRPr="008B7865" w:rsidRDefault="00EB1F89">
      <w:pPr>
        <w:rPr>
          <w:rFonts w:ascii="Times New Roman" w:hAnsi="Times New Roman" w:cs="Times New Roman"/>
        </w:rPr>
      </w:pPr>
    </w:p>
    <w:p w14:paraId="0EE88D67" w14:textId="77777777" w:rsidR="00EB1F89" w:rsidRPr="008B7865" w:rsidRDefault="005B1792">
      <w:pPr>
        <w:rPr>
          <w:rFonts w:ascii="Times New Roman" w:hAnsi="Times New Roman" w:cs="Times New Roman"/>
        </w:rPr>
      </w:pPr>
      <w:r w:rsidRPr="00F36A23">
        <w:rPr>
          <w:rFonts w:ascii="Times New Roman" w:hAnsi="Times New Roman" w:cs="Times New Roman"/>
          <w:b/>
          <w:sz w:val="22"/>
        </w:rPr>
        <w:t>Method of Meeting</w:t>
      </w:r>
      <w:r w:rsidRPr="008B7865">
        <w:rPr>
          <w:rFonts w:ascii="Times New Roman" w:hAnsi="Times New Roman" w:cs="Times New Roman"/>
        </w:rPr>
        <w:t>: Only Offline Meeting</w:t>
      </w:r>
    </w:p>
    <w:p w14:paraId="0A855408" w14:textId="77777777" w:rsidR="00EB1F89" w:rsidRPr="008B7865" w:rsidRDefault="00EB1F89">
      <w:pPr>
        <w:rPr>
          <w:rFonts w:ascii="Times New Roman" w:hAnsi="Times New Roman" w:cs="Times New Roman"/>
        </w:rPr>
      </w:pPr>
    </w:p>
    <w:p w14:paraId="37F55F71" w14:textId="4AA471B8" w:rsidR="00EB1F89" w:rsidRPr="008B7865" w:rsidRDefault="005B1792">
      <w:pPr>
        <w:rPr>
          <w:rFonts w:ascii="Times New Roman" w:hAnsi="Times New Roman" w:cs="Times New Roman"/>
          <w:color w:val="auto"/>
        </w:rPr>
      </w:pPr>
      <w:r w:rsidRPr="00F36A23">
        <w:rPr>
          <w:rFonts w:ascii="Times New Roman" w:hAnsi="Times New Roman" w:cs="Times New Roman"/>
          <w:b/>
          <w:color w:val="auto"/>
          <w:sz w:val="22"/>
        </w:rPr>
        <w:t>Conference Registration Fees</w:t>
      </w:r>
      <w:r w:rsidR="001143E4" w:rsidRPr="008B7865">
        <w:rPr>
          <w:rFonts w:ascii="Times New Roman" w:hAnsi="Times New Roman" w:cs="Times New Roman"/>
          <w:color w:val="auto"/>
        </w:rPr>
        <w:t xml:space="preserve">: </w:t>
      </w:r>
      <w:r w:rsidR="00BA0731" w:rsidRPr="008B7865">
        <w:rPr>
          <w:rFonts w:ascii="Times New Roman" w:hAnsi="Times New Roman" w:cs="Times New Roman"/>
          <w:color w:val="auto"/>
        </w:rPr>
        <w:t xml:space="preserve">100 </w:t>
      </w:r>
      <w:r w:rsidR="001143E4" w:rsidRPr="008B7865">
        <w:rPr>
          <w:rFonts w:ascii="Times New Roman" w:hAnsi="Times New Roman" w:cs="Times New Roman"/>
          <w:color w:val="auto"/>
        </w:rPr>
        <w:t>USD</w:t>
      </w:r>
    </w:p>
    <w:p w14:paraId="5B5B5627" w14:textId="551FC2FA" w:rsidR="00EB1F89" w:rsidRPr="008B7865" w:rsidRDefault="005B1792" w:rsidP="008B7865">
      <w:pPr>
        <w:ind w:firstLineChars="142" w:firstLine="284"/>
        <w:rPr>
          <w:rFonts w:ascii="Times New Roman" w:hAnsi="Times New Roman" w:cs="Times New Roman"/>
        </w:rPr>
      </w:pPr>
      <w:r w:rsidRPr="008B7865">
        <w:rPr>
          <w:rFonts w:ascii="Times New Roman" w:hAnsi="Times New Roman" w:cs="Times New Roman"/>
        </w:rPr>
        <w:t xml:space="preserve">All participants need to pay </w:t>
      </w:r>
      <w:r w:rsidR="00BA0731" w:rsidRPr="008B7865">
        <w:rPr>
          <w:rFonts w:ascii="Times New Roman" w:hAnsi="Times New Roman" w:cs="Times New Roman"/>
        </w:rPr>
        <w:t xml:space="preserve">the </w:t>
      </w:r>
      <w:r w:rsidR="001B49BF" w:rsidRPr="008B7865">
        <w:rPr>
          <w:rFonts w:ascii="Times New Roman" w:hAnsi="Times New Roman" w:cs="Times New Roman"/>
        </w:rPr>
        <w:t>registration fee.</w:t>
      </w:r>
      <w:r w:rsidR="002C656F" w:rsidRPr="008B7865">
        <w:rPr>
          <w:rFonts w:ascii="Times New Roman" w:hAnsi="Times New Roman" w:cs="Times New Roman"/>
        </w:rPr>
        <w:t xml:space="preserve"> </w:t>
      </w:r>
      <w:r w:rsidR="002C656F" w:rsidRPr="008B7865">
        <w:rPr>
          <w:rFonts w:ascii="Times New Roman" w:hAnsi="Times New Roman" w:cs="Times New Roman"/>
          <w:color w:val="auto"/>
        </w:rPr>
        <w:t xml:space="preserve">On-site payment of </w:t>
      </w:r>
      <w:r w:rsidR="00D060A6" w:rsidRPr="008B7865">
        <w:rPr>
          <w:rFonts w:ascii="Times New Roman" w:hAnsi="Times New Roman" w:cs="Times New Roman"/>
          <w:color w:val="auto"/>
        </w:rPr>
        <w:t xml:space="preserve">the </w:t>
      </w:r>
      <w:r w:rsidR="002C656F" w:rsidRPr="008B7865">
        <w:rPr>
          <w:rFonts w:ascii="Times New Roman" w:hAnsi="Times New Roman" w:cs="Times New Roman"/>
          <w:color w:val="auto"/>
        </w:rPr>
        <w:t>registration fee is only in cash.</w:t>
      </w:r>
    </w:p>
    <w:p w14:paraId="5A0509C8" w14:textId="77777777" w:rsidR="00EB1F89" w:rsidRPr="008B7865" w:rsidRDefault="00EB1F89">
      <w:pPr>
        <w:rPr>
          <w:rFonts w:ascii="Times New Roman" w:hAnsi="Times New Roman" w:cs="Times New Roman"/>
        </w:rPr>
      </w:pPr>
    </w:p>
    <w:p w14:paraId="0E5521EA" w14:textId="77777777" w:rsidR="00EB1F89" w:rsidRPr="008B7865" w:rsidRDefault="005B1792">
      <w:pPr>
        <w:rPr>
          <w:rFonts w:ascii="Times New Roman" w:hAnsi="Times New Roman" w:cs="Times New Roman"/>
        </w:rPr>
      </w:pPr>
      <w:r w:rsidRPr="00F36A23">
        <w:rPr>
          <w:rFonts w:ascii="Times New Roman" w:hAnsi="Times New Roman" w:cs="Times New Roman"/>
          <w:b/>
          <w:sz w:val="22"/>
        </w:rPr>
        <w:t>Conference Registration Form</w:t>
      </w:r>
      <w:r w:rsidRPr="008B7865">
        <w:rPr>
          <w:rFonts w:ascii="Times New Roman" w:hAnsi="Times New Roman" w:cs="Times New Roman"/>
        </w:rPr>
        <w:t xml:space="preserve">: </w:t>
      </w:r>
    </w:p>
    <w:tbl>
      <w:tblPr>
        <w:tblOverlap w:val="never"/>
        <w:tblW w:w="901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EB1F89" w:rsidRPr="008F608F" w14:paraId="344E7544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302C2D4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Full Name (Given name + Surname)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BF94164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1F89" w:rsidRPr="008F608F" w14:paraId="7278D91D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0F586AC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Country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63C4D93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1F89" w:rsidRPr="008F608F" w14:paraId="14AE1BA5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12E3023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University / Institution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3F97946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1F89" w:rsidRPr="008F608F" w14:paraId="25924D5B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66738AB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Professional Title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0F5ED02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1F89" w:rsidRPr="008F608F" w14:paraId="5154D0C8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8AE57A0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Title of the Paper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3647E79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1F89" w:rsidRPr="008F608F" w14:paraId="02FF0D24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DDA66EB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Working Language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EAB0C2D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1F89" w:rsidRPr="008F608F" w14:paraId="61C1EB0F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DA7DC0C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Phone Number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BB17427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1F89" w:rsidRPr="008F608F" w14:paraId="4892029E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763980E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E-mail Address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2CD49B8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1F89" w:rsidRPr="008F608F" w14:paraId="04B9E3BD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47B3B18" w14:textId="77777777" w:rsidR="00EB1F89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Visa Required or not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696DD70" w14:textId="77777777" w:rsidR="00EB1F89" w:rsidRPr="008F608F" w:rsidRDefault="00EB1F8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54C0" w:rsidRPr="008F608F" w14:paraId="39A8F6B7" w14:textId="77777777" w:rsidTr="00F36A23">
        <w:trPr>
          <w:trHeight w:val="1059"/>
        </w:trPr>
        <w:tc>
          <w:tcPr>
            <w:tcW w:w="901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A62792A" w14:textId="7A70C752" w:rsidR="00754D37" w:rsidRPr="008F608F" w:rsidRDefault="001554C0" w:rsidP="0015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 xml:space="preserve">If you need </w:t>
            </w:r>
            <w:r w:rsidR="00D060A6" w:rsidRPr="008F608F">
              <w:rPr>
                <w:rFonts w:ascii="Times New Roman" w:hAnsi="Times New Roman" w:cs="Times New Roman"/>
                <w:sz w:val="22"/>
              </w:rPr>
              <w:t xml:space="preserve">a </w:t>
            </w:r>
            <w:r w:rsidRPr="008F608F">
              <w:rPr>
                <w:rFonts w:ascii="Times New Roman" w:hAnsi="Times New Roman" w:cs="Times New Roman"/>
                <w:sz w:val="22"/>
              </w:rPr>
              <w:t>visa, please fill in the blank</w:t>
            </w:r>
            <w:r w:rsidR="00754D37" w:rsidRPr="008F608F">
              <w:rPr>
                <w:rFonts w:ascii="Times New Roman" w:hAnsi="Times New Roman" w:cs="Times New Roman"/>
                <w:sz w:val="22"/>
              </w:rPr>
              <w:t>s</w:t>
            </w:r>
            <w:r w:rsidR="001143E4" w:rsidRPr="008F608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4D37" w:rsidRPr="008F608F">
              <w:rPr>
                <w:rFonts w:ascii="Times New Roman" w:hAnsi="Times New Roman" w:cs="Times New Roman"/>
                <w:sz w:val="22"/>
              </w:rPr>
              <w:t xml:space="preserve">and </w:t>
            </w:r>
          </w:p>
          <w:p w14:paraId="5ECF203D" w14:textId="1621BF05" w:rsidR="001554C0" w:rsidRPr="008F608F" w:rsidRDefault="00754D37" w:rsidP="0015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send us (KASEUS &lt;2024kaseus@gmail.com&gt;)</w:t>
            </w:r>
            <w:r w:rsidR="001143E4" w:rsidRPr="008F608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B49BF" w:rsidRPr="008F608F">
              <w:rPr>
                <w:rFonts w:ascii="Times New Roman" w:hAnsi="Times New Roman" w:cs="Times New Roman"/>
                <w:sz w:val="22"/>
              </w:rPr>
              <w:t xml:space="preserve">a </w:t>
            </w:r>
            <w:r w:rsidR="001143E4" w:rsidRPr="008F608F">
              <w:rPr>
                <w:rFonts w:ascii="Times New Roman" w:hAnsi="Times New Roman" w:cs="Times New Roman"/>
                <w:sz w:val="22"/>
              </w:rPr>
              <w:t>passport copy.</w:t>
            </w:r>
          </w:p>
          <w:p w14:paraId="74E96A89" w14:textId="4CF34B64" w:rsidR="00754D37" w:rsidRPr="008F608F" w:rsidRDefault="007C051C" w:rsidP="007C0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color w:val="auto"/>
                <w:sz w:val="22"/>
              </w:rPr>
              <w:t>An invitation letter will be sent by KASEUS.</w:t>
            </w:r>
          </w:p>
        </w:tc>
      </w:tr>
      <w:tr w:rsidR="001554C0" w:rsidRPr="008F608F" w14:paraId="77704521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20DA885" w14:textId="77777777" w:rsidR="001554C0" w:rsidRPr="008F608F" w:rsidRDefault="001554C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Sex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106A839" w14:textId="77777777" w:rsidR="001554C0" w:rsidRPr="008F608F" w:rsidRDefault="001554C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54C0" w:rsidRPr="008F608F" w14:paraId="427E9BC3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9190C8F" w14:textId="77777777" w:rsidR="001554C0" w:rsidRPr="008F608F" w:rsidRDefault="001554C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Date of Birth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1039BD9" w14:textId="77777777" w:rsidR="001554C0" w:rsidRPr="008F608F" w:rsidRDefault="001554C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54C0" w:rsidRPr="008F608F" w14:paraId="3ADA1F80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E2A7012" w14:textId="77777777" w:rsidR="001554C0" w:rsidRPr="008F608F" w:rsidRDefault="005B179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Passport No.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D1A090E" w14:textId="77777777" w:rsidR="001554C0" w:rsidRPr="008F608F" w:rsidRDefault="001554C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54C0" w:rsidRPr="008F608F" w14:paraId="794A5920" w14:textId="77777777">
        <w:trPr>
          <w:trHeight w:val="56"/>
        </w:trPr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CF73AEE" w14:textId="77777777" w:rsidR="001554C0" w:rsidRPr="008F608F" w:rsidRDefault="001554C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F608F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450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39C969A" w14:textId="77777777" w:rsidR="001554C0" w:rsidRPr="008F608F" w:rsidRDefault="001554C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44A0FE5" w14:textId="77777777" w:rsidR="00EB1F89" w:rsidRPr="008F608F" w:rsidRDefault="00EB1F89">
      <w:pPr>
        <w:rPr>
          <w:rFonts w:ascii="Times New Roman" w:hAnsi="Times New Roman" w:cs="Times New Roman"/>
          <w:sz w:val="22"/>
        </w:rPr>
      </w:pPr>
    </w:p>
    <w:p w14:paraId="185093FE" w14:textId="77777777" w:rsidR="005B1792" w:rsidRPr="008B7865" w:rsidRDefault="005B1792">
      <w:pPr>
        <w:rPr>
          <w:rFonts w:ascii="Times New Roman" w:hAnsi="Times New Roman" w:cs="Times New Roman"/>
        </w:rPr>
      </w:pPr>
    </w:p>
    <w:p w14:paraId="664A3BE8" w14:textId="7F3E9389" w:rsidR="00EB1F89" w:rsidRDefault="005B1792" w:rsidP="008B7865">
      <w:pPr>
        <w:ind w:left="935" w:hangingChars="425" w:hanging="935"/>
        <w:rPr>
          <w:rFonts w:ascii="Times New Roman" w:hAnsi="Times New Roman" w:cs="Times New Roman"/>
        </w:rPr>
      </w:pPr>
      <w:r w:rsidRPr="00F36A23">
        <w:rPr>
          <w:rFonts w:ascii="Times New Roman" w:hAnsi="Times New Roman" w:cs="Times New Roman"/>
          <w:b/>
          <w:sz w:val="22"/>
        </w:rPr>
        <w:t>Contact</w:t>
      </w:r>
      <w:r w:rsidRPr="008B7865">
        <w:rPr>
          <w:rFonts w:ascii="Times New Roman" w:hAnsi="Times New Roman" w:cs="Times New Roman"/>
        </w:rPr>
        <w:t xml:space="preserve">: If you have any questions about the conference, please feel free to contact us </w:t>
      </w:r>
      <w:r w:rsidR="00D060A6" w:rsidRPr="008B7865">
        <w:rPr>
          <w:rFonts w:ascii="Times New Roman" w:hAnsi="Times New Roman" w:cs="Times New Roman"/>
        </w:rPr>
        <w:t xml:space="preserve">at </w:t>
      </w:r>
      <w:r w:rsidRPr="008B7865">
        <w:rPr>
          <w:rFonts w:ascii="Times New Roman" w:hAnsi="Times New Roman" w:cs="Times New Roman"/>
        </w:rPr>
        <w:t>&lt;2024kaseus@gmail.com&gt;</w:t>
      </w:r>
    </w:p>
    <w:p w14:paraId="1A7C606F" w14:textId="77777777" w:rsidR="009E3DE5" w:rsidRDefault="009E3DE5" w:rsidP="008B7865">
      <w:pPr>
        <w:ind w:left="850" w:hangingChars="425" w:hanging="850"/>
        <w:rPr>
          <w:rFonts w:ascii="Times New Roman" w:hAnsi="Times New Roman" w:cs="Times New Roman"/>
        </w:rPr>
      </w:pPr>
    </w:p>
    <w:p w14:paraId="48C6E7D0" w14:textId="77777777" w:rsidR="009E3DE5" w:rsidRDefault="009E3DE5" w:rsidP="008B7865">
      <w:pPr>
        <w:ind w:left="850" w:hangingChars="425" w:hanging="850"/>
        <w:rPr>
          <w:rFonts w:ascii="Times New Roman" w:hAnsi="Times New Roman" w:cs="Times New Roman"/>
        </w:rPr>
      </w:pPr>
    </w:p>
    <w:p w14:paraId="22941134" w14:textId="2623DC4B" w:rsidR="009E3DE5" w:rsidRPr="009E3DE5" w:rsidRDefault="009E3DE5" w:rsidP="009E3DE5">
      <w:pPr>
        <w:ind w:left="935" w:hangingChars="425" w:hanging="935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T</w:t>
      </w:r>
      <w:r w:rsidRPr="009E3DE5">
        <w:rPr>
          <w:rFonts w:ascii="Times New Roman" w:hAnsi="Times New Roman" w:cs="Times New Roman"/>
          <w:b/>
          <w:sz w:val="22"/>
        </w:rPr>
        <w:t xml:space="preserve">he Korean Association of Slavic-Eurasian Studies  </w:t>
      </w:r>
    </w:p>
    <w:p w14:paraId="4466C0F8" w14:textId="11B7E3BE" w:rsidR="009E3DE5" w:rsidRPr="009E3DE5" w:rsidRDefault="009E3DE5" w:rsidP="009E3DE5">
      <w:pPr>
        <w:ind w:left="935" w:hangingChars="425" w:hanging="935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Chairman, </w:t>
      </w:r>
      <w:r w:rsidRPr="009E3DE5">
        <w:rPr>
          <w:rFonts w:ascii="Times New Roman" w:hAnsi="Times New Roman" w:cs="Times New Roman"/>
          <w:b/>
          <w:sz w:val="22"/>
        </w:rPr>
        <w:t>Sejin Jung</w:t>
      </w:r>
    </w:p>
    <w:sectPr w:rsidR="009E3DE5" w:rsidRPr="009E3DE5">
      <w:endnotePr>
        <w:numFmt w:val="decimal"/>
      </w:endnotePr>
      <w:pgSz w:w="11906" w:h="16838"/>
      <w:pgMar w:top="1701" w:right="1440" w:bottom="1440" w:left="144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CCDE0" w14:textId="77777777" w:rsidR="008E3B53" w:rsidRDefault="008E3B53" w:rsidP="00852620">
      <w:pPr>
        <w:spacing w:after="0" w:line="240" w:lineRule="auto"/>
      </w:pPr>
      <w:r>
        <w:separator/>
      </w:r>
    </w:p>
  </w:endnote>
  <w:endnote w:type="continuationSeparator" w:id="0">
    <w:p w14:paraId="7275186A" w14:textId="77777777" w:rsidR="008E3B53" w:rsidRDefault="008E3B53" w:rsidP="0085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32118" w14:textId="77777777" w:rsidR="008E3B53" w:rsidRDefault="008E3B53" w:rsidP="00852620">
      <w:pPr>
        <w:spacing w:after="0" w:line="240" w:lineRule="auto"/>
      </w:pPr>
      <w:r>
        <w:separator/>
      </w:r>
    </w:p>
  </w:footnote>
  <w:footnote w:type="continuationSeparator" w:id="0">
    <w:p w14:paraId="268C5DB0" w14:textId="77777777" w:rsidR="008E3B53" w:rsidRDefault="008E3B53" w:rsidP="00852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89"/>
    <w:rsid w:val="00040097"/>
    <w:rsid w:val="000D31F4"/>
    <w:rsid w:val="001143E4"/>
    <w:rsid w:val="001554C0"/>
    <w:rsid w:val="001B49BF"/>
    <w:rsid w:val="0021363A"/>
    <w:rsid w:val="00235D82"/>
    <w:rsid w:val="00280758"/>
    <w:rsid w:val="002A7AD2"/>
    <w:rsid w:val="002C656F"/>
    <w:rsid w:val="00367C17"/>
    <w:rsid w:val="0038782E"/>
    <w:rsid w:val="003E4333"/>
    <w:rsid w:val="00402E40"/>
    <w:rsid w:val="00414754"/>
    <w:rsid w:val="004148EF"/>
    <w:rsid w:val="00481191"/>
    <w:rsid w:val="004B38C8"/>
    <w:rsid w:val="005B1792"/>
    <w:rsid w:val="005E4879"/>
    <w:rsid w:val="00654AE2"/>
    <w:rsid w:val="00671588"/>
    <w:rsid w:val="00676C5E"/>
    <w:rsid w:val="006E7059"/>
    <w:rsid w:val="00754D37"/>
    <w:rsid w:val="0076548F"/>
    <w:rsid w:val="00766483"/>
    <w:rsid w:val="0077775C"/>
    <w:rsid w:val="007C051C"/>
    <w:rsid w:val="007D29E6"/>
    <w:rsid w:val="007E1F46"/>
    <w:rsid w:val="00802469"/>
    <w:rsid w:val="00831D3D"/>
    <w:rsid w:val="00852620"/>
    <w:rsid w:val="008B7865"/>
    <w:rsid w:val="008E30A0"/>
    <w:rsid w:val="008E3B53"/>
    <w:rsid w:val="008F608F"/>
    <w:rsid w:val="009275DA"/>
    <w:rsid w:val="009E3DE5"/>
    <w:rsid w:val="00A3458E"/>
    <w:rsid w:val="00A450D8"/>
    <w:rsid w:val="00A77BBB"/>
    <w:rsid w:val="00AE7D44"/>
    <w:rsid w:val="00B012ED"/>
    <w:rsid w:val="00B5137B"/>
    <w:rsid w:val="00BA0731"/>
    <w:rsid w:val="00BB241D"/>
    <w:rsid w:val="00BF0799"/>
    <w:rsid w:val="00C25DC8"/>
    <w:rsid w:val="00CD280F"/>
    <w:rsid w:val="00CE1298"/>
    <w:rsid w:val="00D02F14"/>
    <w:rsid w:val="00D060A6"/>
    <w:rsid w:val="00D631A5"/>
    <w:rsid w:val="00D93A2F"/>
    <w:rsid w:val="00D946E3"/>
    <w:rsid w:val="00DA662D"/>
    <w:rsid w:val="00DD00EF"/>
    <w:rsid w:val="00EB1F89"/>
    <w:rsid w:val="00ED2966"/>
    <w:rsid w:val="00F3113D"/>
    <w:rsid w:val="00F36A23"/>
    <w:rsid w:val="00F73440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63EC1"/>
  <w15:docId w15:val="{6521F715-BF8C-4A9A-A0A6-87BC4EE1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없음1"/>
    <w:uiPriority w:val="2"/>
    <w:pPr>
      <w:widowControl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styleId="a3">
    <w:name w:val="Hyperlink"/>
    <w:basedOn w:val="a0"/>
    <w:uiPriority w:val="99"/>
    <w:unhideWhenUsed/>
    <w:rsid w:val="00754D3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526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52620"/>
    <w:rPr>
      <w:rFonts w:ascii="맑은 고딕" w:eastAsia="맑은 고딕"/>
      <w:color w:val="000000"/>
      <w:kern w:val="1"/>
    </w:rPr>
  </w:style>
  <w:style w:type="paragraph" w:styleId="a5">
    <w:name w:val="footer"/>
    <w:basedOn w:val="a"/>
    <w:link w:val="Char0"/>
    <w:uiPriority w:val="99"/>
    <w:unhideWhenUsed/>
    <w:rsid w:val="008526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52620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Call for Papers</vt:lpstr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creator>KWAK SONGWOONG</dc:creator>
  <cp:lastModifiedBy>KWAK SONGWOONG</cp:lastModifiedBy>
  <cp:revision>3</cp:revision>
  <dcterms:created xsi:type="dcterms:W3CDTF">2024-02-20T21:35:00Z</dcterms:created>
  <dcterms:modified xsi:type="dcterms:W3CDTF">2024-02-20T23:47:00Z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43976706ebaab722386da2838f6a637cb76205e10a47daff9b867ce041a93a07</vt:lpwstr>
  </property>
</Properties>
</file>